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2F6A9" w14:textId="77777777" w:rsidR="00DB6CD0" w:rsidRPr="00DB6CD0" w:rsidRDefault="00DB6CD0" w:rsidP="00DB6CD0">
      <w:pPr>
        <w:spacing w:before="40" w:after="0"/>
        <w:jc w:val="center"/>
        <w:outlineLvl w:val="0"/>
        <w:rPr>
          <w:rFonts w:ascii="Times New Roman" w:hAnsi="Times New Roman" w:cs="Times New Roman"/>
          <w:color w:val="000000"/>
          <w:szCs w:val="18"/>
          <w:lang w:eastAsia="ar-SA"/>
        </w:rPr>
      </w:pPr>
      <w:r w:rsidRPr="00DB6CD0">
        <w:rPr>
          <w:rFonts w:ascii="Times New Roman" w:hAnsi="Times New Roman" w:cs="Times New Roman"/>
          <w:noProof/>
          <w:color w:val="000000"/>
          <w:szCs w:val="18"/>
        </w:rPr>
        <w:drawing>
          <wp:anchor distT="0" distB="0" distL="114935" distR="114935" simplePos="0" relativeHeight="251657216" behindDoc="0" locked="0" layoutInCell="1" allowOverlap="1" wp14:anchorId="3A75372C" wp14:editId="74D62047">
            <wp:simplePos x="0" y="0"/>
            <wp:positionH relativeFrom="column">
              <wp:posOffset>4142740</wp:posOffset>
            </wp:positionH>
            <wp:positionV relativeFrom="paragraph">
              <wp:posOffset>71120</wp:posOffset>
            </wp:positionV>
            <wp:extent cx="617220" cy="650875"/>
            <wp:effectExtent l="19050" t="0" r="0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CD0">
        <w:rPr>
          <w:rFonts w:ascii="Times New Roman" w:hAnsi="Times New Roman" w:cs="Times New Roman"/>
          <w:color w:val="000000"/>
          <w:szCs w:val="18"/>
          <w:lang w:eastAsia="ar-SA"/>
        </w:rPr>
        <w:t>UNIVERSIDADE DE FORTALEZA - UNIFOR</w:t>
      </w:r>
    </w:p>
    <w:p w14:paraId="4CFD8397" w14:textId="77777777" w:rsidR="00DB6CD0" w:rsidRPr="00DB6CD0" w:rsidRDefault="00DB6CD0" w:rsidP="00DB6CD0">
      <w:pPr>
        <w:spacing w:after="0"/>
        <w:jc w:val="center"/>
        <w:rPr>
          <w:rFonts w:ascii="Times New Roman" w:hAnsi="Times New Roman" w:cs="Times New Roman"/>
          <w:color w:val="000000"/>
          <w:szCs w:val="18"/>
          <w:lang w:eastAsia="ar-SA"/>
        </w:rPr>
      </w:pPr>
      <w:r w:rsidRPr="00DB6CD0">
        <w:rPr>
          <w:rFonts w:ascii="Times New Roman" w:hAnsi="Times New Roman" w:cs="Times New Roman"/>
          <w:color w:val="000000"/>
          <w:szCs w:val="18"/>
          <w:lang w:eastAsia="ar-SA"/>
        </w:rPr>
        <w:t>VICE-REITORIA DE PÓS-GRADUAÇÃO - VRPG</w:t>
      </w:r>
    </w:p>
    <w:p w14:paraId="34AE1BA9" w14:textId="77777777" w:rsidR="00DB6CD0" w:rsidRPr="00DB6CD0" w:rsidRDefault="00DB6CD0" w:rsidP="00DB6CD0">
      <w:pPr>
        <w:spacing w:after="0"/>
        <w:jc w:val="center"/>
        <w:rPr>
          <w:rFonts w:ascii="Times New Roman" w:hAnsi="Times New Roman" w:cs="Times New Roman"/>
          <w:bCs/>
          <w:color w:val="000000"/>
          <w:szCs w:val="18"/>
          <w:lang w:eastAsia="ar-SA"/>
        </w:rPr>
      </w:pPr>
      <w:r w:rsidRPr="00DB6CD0">
        <w:rPr>
          <w:rFonts w:ascii="Times New Roman" w:hAnsi="Times New Roman" w:cs="Times New Roman"/>
          <w:bCs/>
          <w:color w:val="000000"/>
          <w:szCs w:val="18"/>
          <w:lang w:eastAsia="ar-SA"/>
        </w:rPr>
        <w:t>PROGRAMA DE PÓS-GRADUAÇÃO EM ADMINISTRAÇÃO DE EMPRESAS - PPGA</w:t>
      </w:r>
    </w:p>
    <w:p w14:paraId="1667FA23" w14:textId="77777777" w:rsidR="00DB6CD0" w:rsidRPr="00D20FCC" w:rsidRDefault="00DB6CD0" w:rsidP="00DB6CD0">
      <w:pPr>
        <w:spacing w:after="0"/>
        <w:jc w:val="center"/>
        <w:rPr>
          <w:bCs/>
          <w:color w:val="000000"/>
          <w:szCs w:val="18"/>
          <w:lang w:eastAsia="ar-SA"/>
        </w:rPr>
      </w:pPr>
      <w:r w:rsidRPr="00DB6CD0">
        <w:rPr>
          <w:rFonts w:ascii="Times New Roman" w:hAnsi="Times New Roman" w:cs="Times New Roman"/>
          <w:bCs/>
          <w:color w:val="000000"/>
          <w:szCs w:val="18"/>
          <w:lang w:eastAsia="ar-SA"/>
        </w:rPr>
        <w:t>CENTRO DE CIÊNCIAS DA COMUNICAÇÃO E GESTÃO - CCG</w:t>
      </w:r>
    </w:p>
    <w:p w14:paraId="2DF3DF17" w14:textId="77777777" w:rsidR="00DB6CD0" w:rsidRPr="00D20FCC" w:rsidRDefault="00DB6CD0" w:rsidP="00DB6CD0">
      <w:pPr>
        <w:spacing w:line="276" w:lineRule="auto"/>
        <w:jc w:val="center"/>
      </w:pPr>
    </w:p>
    <w:p w14:paraId="4D9DD15A" w14:textId="6A16AB03" w:rsidR="00DB6CD0" w:rsidRPr="00D20FCC" w:rsidRDefault="00DB6CD0" w:rsidP="00DB6CD0">
      <w:pPr>
        <w:shd w:val="clear" w:color="auto" w:fill="DDD9C3"/>
        <w:spacing w:line="276" w:lineRule="auto"/>
        <w:jc w:val="center"/>
        <w:rPr>
          <w:b/>
        </w:rPr>
      </w:pPr>
      <w:r w:rsidRPr="00673953">
        <w:rPr>
          <w:rFonts w:ascii="Times New Roman" w:hAnsi="Times New Roman"/>
          <w:b/>
          <w:bCs/>
          <w:color w:val="212121"/>
          <w:szCs w:val="84"/>
        </w:rPr>
        <w:t>LISTA DE CONGRESSOS, CONFERÊNCIAS E EVENTOS NACIONAIS E INTERNACIONAIS</w:t>
      </w:r>
      <w:r w:rsidRPr="00D20FCC">
        <w:rPr>
          <w:b/>
        </w:rPr>
        <w:t xml:space="preserve"> </w:t>
      </w:r>
    </w:p>
    <w:p w14:paraId="10A936CA" w14:textId="30AB3AFC" w:rsidR="00DB6CD0" w:rsidRPr="00DB6CD0" w:rsidRDefault="00DB6CD0" w:rsidP="00DB6CD0">
      <w:pPr>
        <w:spacing w:after="0"/>
        <w:ind w:firstLine="567"/>
        <w:jc w:val="both"/>
        <w:textAlignment w:val="baseline"/>
        <w:outlineLvl w:val="1"/>
        <w:rPr>
          <w:rFonts w:ascii="Times New Roman" w:hAnsi="Times New Roman"/>
          <w:color w:val="212121"/>
          <w:szCs w:val="84"/>
        </w:rPr>
      </w:pPr>
      <w:r>
        <w:rPr>
          <w:rFonts w:ascii="Times New Roman" w:hAnsi="Times New Roman"/>
          <w:color w:val="212121"/>
          <w:szCs w:val="84"/>
        </w:rPr>
        <w:t xml:space="preserve">Os eventos listados abaixo são aqueles considerados para a </w:t>
      </w:r>
      <w:r>
        <w:rPr>
          <w:rFonts w:ascii="Times New Roman" w:hAnsi="Times New Roman"/>
          <w:b/>
          <w:bCs/>
          <w:color w:val="212121"/>
          <w:szCs w:val="84"/>
        </w:rPr>
        <w:t>Habilitação para Defesa Final</w:t>
      </w:r>
      <w:r>
        <w:rPr>
          <w:rFonts w:ascii="Times New Roman" w:hAnsi="Times New Roman"/>
          <w:color w:val="212121"/>
          <w:szCs w:val="84"/>
        </w:rPr>
        <w:t xml:space="preserve">, de acordo com as Normas para Defesa e Entrega da Dissertação e Tese. </w:t>
      </w:r>
    </w:p>
    <w:p w14:paraId="33A0292D" w14:textId="77777777" w:rsidR="00673953" w:rsidRPr="00673953" w:rsidRDefault="00673953" w:rsidP="00BD7FAD">
      <w:pPr>
        <w:spacing w:after="0"/>
        <w:textAlignment w:val="baseline"/>
        <w:outlineLvl w:val="1"/>
        <w:rPr>
          <w:rFonts w:ascii="Times New Roman" w:hAnsi="Times New Roman"/>
          <w:b/>
          <w:bCs/>
          <w:color w:val="212121"/>
          <w:szCs w:val="84"/>
        </w:rPr>
      </w:pPr>
    </w:p>
    <w:tbl>
      <w:tblPr>
        <w:tblW w:w="146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0"/>
        <w:gridCol w:w="7700"/>
        <w:gridCol w:w="334"/>
        <w:gridCol w:w="1866"/>
        <w:gridCol w:w="395"/>
        <w:gridCol w:w="1525"/>
        <w:gridCol w:w="292"/>
        <w:gridCol w:w="988"/>
        <w:gridCol w:w="8"/>
      </w:tblGrid>
      <w:tr w:rsidR="00DD3FBC" w:rsidRPr="00DD3FBC" w14:paraId="259D4FAC" w14:textId="77777777" w:rsidTr="005440BF">
        <w:trPr>
          <w:gridAfter w:val="1"/>
          <w:wAfter w:w="8" w:type="dxa"/>
          <w:trHeight w:val="31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EB9C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Submissões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9C5C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Evento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4359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Área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8393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Periodicidade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37ADE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Realização</w:t>
            </w:r>
          </w:p>
        </w:tc>
      </w:tr>
      <w:tr w:rsidR="00DD3FBC" w:rsidRPr="00DD3FBC" w14:paraId="4C47FBE8" w14:textId="77777777" w:rsidTr="005440BF">
        <w:trPr>
          <w:gridAfter w:val="1"/>
          <w:wAfter w:w="8" w:type="dxa"/>
          <w:trHeight w:val="310"/>
        </w:trPr>
        <w:tc>
          <w:tcPr>
            <w:tcW w:w="146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635BB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Administração Geral</w:t>
            </w:r>
          </w:p>
        </w:tc>
      </w:tr>
      <w:tr w:rsidR="00DD3FBC" w:rsidRPr="00DD3FBC" w14:paraId="649118DC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DD3C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F421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t-BR"/>
              </w:rPr>
            </w:pPr>
            <w:hyperlink r:id="rId6" w:history="1">
              <w:r w:rsidRPr="00DD3FB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AoM - Annual Meeting of the Academy of Management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6BB6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DC44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6EA8D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Julho/Agosto</w:t>
            </w:r>
          </w:p>
        </w:tc>
      </w:tr>
      <w:tr w:rsidR="00DD3FBC" w:rsidRPr="00DD3FBC" w14:paraId="63FB381C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9082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83DF" w14:textId="77777777" w:rsidR="00DD3FBC" w:rsidRPr="00DD3FBC" w:rsidRDefault="00DD3FBC" w:rsidP="00DD3FBC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7" w:history="1">
              <w:r w:rsidRPr="00DD3FB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ASAC - Administrative Science Association os Canada Annual Conference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E824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76A8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F31B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</w:tr>
      <w:tr w:rsidR="00DD3FBC" w:rsidRPr="00DD3FBC" w14:paraId="0D461C18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7A31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727B" w14:textId="77777777" w:rsidR="00DD3FBC" w:rsidRPr="00DD3FBC" w:rsidRDefault="00DD3FBC" w:rsidP="00DD3FBC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8" w:history="1">
              <w:r w:rsidRPr="00DD3FB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Balas - Business Association of Latin American Studies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B9DE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43AE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2F5F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</w:tr>
      <w:tr w:rsidR="00DD3FBC" w:rsidRPr="00DD3FBC" w14:paraId="01F8A076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6A42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3FE3" w14:textId="77777777" w:rsidR="00DD3FBC" w:rsidRPr="00DD3FBC" w:rsidRDefault="00DD3FBC" w:rsidP="00DD3FBC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9" w:history="1">
              <w:r w:rsidRPr="00DD3FB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EurOMA. International European Operations Management Association Conference 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E677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5EEF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F2D5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</w:tr>
      <w:tr w:rsidR="00DD3FBC" w:rsidRPr="00DD3FBC" w14:paraId="2DAAC878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827E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FB62" w14:textId="77777777" w:rsidR="00DD3FBC" w:rsidRPr="00DD3FBC" w:rsidRDefault="00DD3FBC" w:rsidP="00DD3FBC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10" w:history="1">
              <w:r w:rsidRPr="00DD3FB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ICABM - International Conference of Applied Business and Management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C6C1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A02B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Bienal (Anos pares)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8B75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</w:tr>
      <w:tr w:rsidR="00DD3FBC" w:rsidRPr="00DD3FBC" w14:paraId="0C695690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6995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1F45" w14:textId="77777777" w:rsidR="00DD3FBC" w:rsidRPr="00DD3FBC" w:rsidRDefault="00DD3FBC" w:rsidP="00DD3FBC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11" w:history="1">
              <w:r w:rsidRPr="00DD3FB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IAOM - Conference of Iberoamerican Academy of Management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5F00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6109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Bienal (Anos pares)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6E89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</w:tr>
      <w:tr w:rsidR="00DD3FBC" w:rsidRPr="00DD3FBC" w14:paraId="1234D452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8F28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B7E4" w14:textId="77777777" w:rsidR="00DD3FBC" w:rsidRPr="00DD3FBC" w:rsidRDefault="00DD3FBC" w:rsidP="00DD3FBC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12" w:history="1">
              <w:r w:rsidRPr="00DD3FB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Cladea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6ECF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D1E5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8F7BC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DD3FBC" w:rsidRPr="00DD3FBC" w14:paraId="1FD57C35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0C48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EC5E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t-BR"/>
              </w:rPr>
              <w:t xml:space="preserve">Convibra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8D32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6FBC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5E76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</w:tr>
      <w:tr w:rsidR="00DD3FBC" w:rsidRPr="00DD3FBC" w14:paraId="590B3FD1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BE97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FAF" w14:textId="77777777" w:rsidR="00DD3FBC" w:rsidRPr="00DD3FBC" w:rsidRDefault="00DD3FBC" w:rsidP="00DD3FBC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13" w:history="1">
              <w:r w:rsidRPr="00DD3FB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Semead- Seminários em Administração FEA/USP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E479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BCC4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77A1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</w:tr>
      <w:tr w:rsidR="00DD3FBC" w:rsidRPr="00DD3FBC" w14:paraId="6D3C9312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1716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885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t-BR"/>
              </w:rPr>
            </w:pPr>
            <w:hyperlink r:id="rId14" w:history="1">
              <w:r w:rsidRPr="00DD3FB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Conad – Congresso Nacional de Administração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C2A2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6BF0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9AAC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</w:tr>
      <w:tr w:rsidR="00DD3FBC" w:rsidRPr="00DD3FBC" w14:paraId="621C17AD" w14:textId="77777777" w:rsidTr="005440BF">
        <w:trPr>
          <w:gridAfter w:val="1"/>
          <w:wAfter w:w="8" w:type="dxa"/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0A88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D9F2" w14:textId="77777777" w:rsidR="00DD3FBC" w:rsidRPr="00DD3FBC" w:rsidRDefault="00DD3FBC" w:rsidP="00DD3FBC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15" w:history="1">
              <w:r w:rsidRPr="00DD3FB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Encontro de Pós-Graduação e Pesquisa (*)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113F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Diversas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934D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BCA6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DD3FBC" w:rsidRPr="00DD3FBC" w14:paraId="371065F2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2CD9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7B57" w14:textId="77777777" w:rsidR="00DD3FBC" w:rsidRPr="00DD3FBC" w:rsidRDefault="00DD3FBC" w:rsidP="00DD3FBC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16" w:history="1">
              <w:r w:rsidRPr="00DD3FB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EIBA - European International Business Academy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91D8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F21E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66367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</w:tr>
      <w:tr w:rsidR="00DD3FBC" w:rsidRPr="00DD3FBC" w14:paraId="0FC17796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D4C0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8970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t-BR"/>
              </w:rPr>
            </w:pPr>
            <w:hyperlink r:id="rId17" w:history="1">
              <w:r w:rsidRPr="00DD3FB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European - European Academy of Management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76AB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1DAB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EEA9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</w:tr>
      <w:tr w:rsidR="00DD3FBC" w:rsidRPr="00DD3FBC" w14:paraId="228A4096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73D0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AB0F" w14:textId="77777777" w:rsidR="00DD3FBC" w:rsidRPr="00DD3FBC" w:rsidRDefault="00DD3FBC" w:rsidP="00DD3FBC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r w:rsidRPr="00DD3FBC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  <w:t xml:space="preserve">EAOM. International Eastern Academy of Management Conference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36A4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0366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4762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Informado</w:t>
            </w:r>
          </w:p>
        </w:tc>
      </w:tr>
      <w:tr w:rsidR="00DD3FBC" w:rsidRPr="00DD3FBC" w14:paraId="722B2E6C" w14:textId="77777777" w:rsidTr="005440BF">
        <w:trPr>
          <w:gridAfter w:val="1"/>
          <w:wAfter w:w="8" w:type="dxa"/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86FF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A993" w14:textId="77777777" w:rsidR="00DD3FBC" w:rsidRPr="00DD3FBC" w:rsidRDefault="00DD3FBC" w:rsidP="00DD3FBC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18" w:history="1">
              <w:r w:rsidRPr="00DD3FB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Enanpad 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2414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C52A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1DB6A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Informado</w:t>
            </w:r>
          </w:p>
        </w:tc>
      </w:tr>
      <w:tr w:rsidR="00DD3FBC" w:rsidRPr="00DD3FBC" w14:paraId="7E854884" w14:textId="77777777" w:rsidTr="005440BF">
        <w:trPr>
          <w:gridAfter w:val="1"/>
          <w:wAfter w:w="8" w:type="dxa"/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D8EC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mencionado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C0F6" w14:textId="77777777" w:rsidR="00DD3FBC" w:rsidRPr="00DD3FBC" w:rsidRDefault="00DD3FBC" w:rsidP="00DD3FBC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19" w:history="1">
              <w:r w:rsidRPr="00DD3FB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British Academy of Management Annual Conference</w:t>
              </w:r>
            </w:hyperlink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D4E26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C4CC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99A67" w14:textId="77777777" w:rsidR="00DD3FBC" w:rsidRPr="00DD3FBC" w:rsidRDefault="00DD3FBC" w:rsidP="00DD3F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D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</w:tr>
      <w:tr w:rsidR="006368C3" w:rsidRPr="006368C3" w14:paraId="4540E5EE" w14:textId="77777777" w:rsidTr="005440BF">
        <w:trPr>
          <w:trHeight w:val="300"/>
        </w:trPr>
        <w:tc>
          <w:tcPr>
            <w:tcW w:w="14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FE355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Administração e Política Pública</w:t>
            </w:r>
          </w:p>
        </w:tc>
      </w:tr>
      <w:tr w:rsidR="006368C3" w:rsidRPr="006368C3" w14:paraId="350104A8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C230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91DD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20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Encontro Brasileiro de Administração Pública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B0BE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 Pública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A40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F00E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</w:tr>
      <w:tr w:rsidR="006368C3" w:rsidRPr="006368C3" w14:paraId="366C0943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6405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D620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21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EnAPG - Encontro de Administração Pública e Governança - ANPAD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8050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 Pública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6330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Trienal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91874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</w:tr>
      <w:tr w:rsidR="006368C3" w:rsidRPr="006368C3" w14:paraId="4B6C3A87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1133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C4C5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22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IPSA. International Political Science Association World Congress 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7AFB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B89D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Bienal (Anos pares)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6392C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</w:tr>
      <w:tr w:rsidR="006368C3" w:rsidRPr="006368C3" w14:paraId="3BAB3149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3C77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5887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23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 ENPP -  Encontro Nacional de Políticas Públicas 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0ED4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Políticas Públicas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C86A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9457B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</w:tr>
      <w:tr w:rsidR="006368C3" w:rsidRPr="006368C3" w14:paraId="4744D9AB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A0CE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CCD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24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Congreso Internacional del CLAD 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E6A2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 Pública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8662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2138C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</w:tr>
      <w:tr w:rsidR="006368C3" w:rsidRPr="006368C3" w14:paraId="72760A82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5FF8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87AE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25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ABCP. Encontro da Associação Brasileira de Ciência Política 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0F34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146E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Bienal (Anos pares)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7B84B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6368C3" w:rsidRPr="006368C3" w14:paraId="30BBF426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0168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6368C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Não mencionado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C713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26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ASPA. American Society for Public Administration Conference 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0B00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 Pública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FCCD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43C7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</w:tr>
      <w:tr w:rsidR="006368C3" w:rsidRPr="006368C3" w14:paraId="412ED7AD" w14:textId="77777777" w:rsidTr="005440BF">
        <w:trPr>
          <w:trHeight w:val="29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1AE4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mencionado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6270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27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IRSPM. Annual Conference of the International Research Society for Public Management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32B6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 Pública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49A9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8E31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</w:tr>
      <w:tr w:rsidR="006368C3" w:rsidRPr="006368C3" w14:paraId="632BE53D" w14:textId="77777777" w:rsidTr="005440BF">
        <w:trPr>
          <w:trHeight w:val="300"/>
        </w:trPr>
        <w:tc>
          <w:tcPr>
            <w:tcW w:w="14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4D493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Contabilidade, Custos, Finanças e Governança</w:t>
            </w:r>
          </w:p>
        </w:tc>
      </w:tr>
      <w:tr w:rsidR="006368C3" w:rsidRPr="006368C3" w14:paraId="0697AB2D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4D32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508D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28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Amcis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B25CF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6850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CB77A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</w:tr>
      <w:tr w:rsidR="006368C3" w:rsidRPr="006368C3" w14:paraId="4B949405" w14:textId="77777777" w:rsidTr="005440BF">
        <w:trPr>
          <w:trHeight w:val="52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789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505D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29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Congresso USP de Controladoria e Contabilidade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BF1A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Contabilidade Gerencial / Controladoria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0E93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51E33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</w:tr>
      <w:tr w:rsidR="006368C3" w:rsidRPr="006368C3" w14:paraId="3BA6DA91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69A5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B302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30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Global Finance Conference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44C48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Finanças 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054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4F7E5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</w:tr>
      <w:tr w:rsidR="006368C3" w:rsidRPr="006368C3" w14:paraId="6CC72764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C65E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C7E2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31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USP International Conference in Accounting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20ABB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9BC7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ECDBA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</w:tr>
      <w:tr w:rsidR="006368C3" w:rsidRPr="006368C3" w14:paraId="5A7FC529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2AD4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D877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32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Congresso da ANPCONT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F11B7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7412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CA12B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</w:tr>
      <w:tr w:rsidR="006368C3" w:rsidRPr="006368C3" w14:paraId="5E36C52D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AE3A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DC56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33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EnEPQ – Encontro de Ensino e Pesquisa em Administração e Contabilidade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C8D0F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4CAC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Trienal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1C41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</w:tr>
      <w:tr w:rsidR="006368C3" w:rsidRPr="006368C3" w14:paraId="681BA220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27D6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2A70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34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Annual Conference of the European Association of Law and Economics (EALE) 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E187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Economia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E5E4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01A3F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</w:tr>
      <w:tr w:rsidR="006368C3" w:rsidRPr="006368C3" w14:paraId="76BB1FA6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28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35BB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35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Encontro Brasileiro de Finanças da SBFIN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0340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Finanças 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908D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7D6A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</w:tr>
      <w:tr w:rsidR="006368C3" w:rsidRPr="006368C3" w14:paraId="28C7A0F0" w14:textId="77777777" w:rsidTr="005440BF">
        <w:trPr>
          <w:trHeight w:val="30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22D6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2537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36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APAC. Asian Pacific Accounting Conference 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6EAB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7F18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5A7EA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6368C3" w:rsidRPr="006368C3" w14:paraId="3ECD114C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E45E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A111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37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Congresso Brasileiro de Contabilidade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0EDA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7679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Quadrienal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9B90D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</w:tr>
      <w:tr w:rsidR="006368C3" w:rsidRPr="006368C3" w14:paraId="1C9F7C8B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67E6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D3D8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38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ConbCon - Congresso Online Brasileiro de Contabilidade 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F7E2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8107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2C0E9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</w:tr>
      <w:tr w:rsidR="006368C3" w:rsidRPr="006368C3" w14:paraId="40E027FC" w14:textId="77777777" w:rsidTr="005440BF">
        <w:trPr>
          <w:trHeight w:val="30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A86E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45D3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39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ENE. Encontro Nacional de Economia da ANPEC 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67C88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Economia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2ED1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4F7B9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</w:tr>
      <w:tr w:rsidR="006368C3" w:rsidRPr="006368C3" w14:paraId="26F1E174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B5BA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8FD8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40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CBC. Congresso Brasileiro de Custos 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FAE8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Custos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AEC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C28A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</w:tr>
      <w:tr w:rsidR="006368C3" w:rsidRPr="006368C3" w14:paraId="456776B3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F743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80D4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41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Encontro Brasileiro de Econometria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4DC2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Economia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F859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453F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</w:tr>
      <w:tr w:rsidR="006368C3" w:rsidRPr="006368C3" w14:paraId="2AA897FF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91C3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AC6C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42" w:anchor=":~:text=The%20purpose%20of%20this%20conference,sessions%20and%20research%20paper%20presentations.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CNDMA. Conference on New Directions in Management Accounting 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891E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3496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365E3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</w:tr>
      <w:tr w:rsidR="006368C3" w:rsidRPr="006368C3" w14:paraId="740BBBAF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615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824E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43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FMA. Financial Management Association Annual Meeting 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B98A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Finanças 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9663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110BC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6368C3" w:rsidRPr="006368C3" w14:paraId="31671088" w14:textId="77777777" w:rsidTr="005440BF">
        <w:trPr>
          <w:trHeight w:val="28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1C0B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8207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44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EAA (European Accounting Association) Annual Congress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550A94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B26A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031E6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</w:tr>
      <w:tr w:rsidR="006368C3" w:rsidRPr="006368C3" w14:paraId="1C113389" w14:textId="77777777" w:rsidTr="005440BF">
        <w:trPr>
          <w:trHeight w:val="290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124A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mencionado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7567" w14:textId="77777777" w:rsidR="006368C3" w:rsidRPr="006368C3" w:rsidRDefault="006368C3" w:rsidP="006368C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45" w:history="1">
              <w:r w:rsidRPr="006368C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ISNIE. Annual Conference of the International Society for New Institutional Economics 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8C610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Economia</w:t>
            </w: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1EE5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4EAD1" w14:textId="77777777" w:rsidR="006368C3" w:rsidRPr="006368C3" w:rsidRDefault="006368C3" w:rsidP="006368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3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</w:tr>
    </w:tbl>
    <w:p w14:paraId="3FD546BC" w14:textId="77777777" w:rsidR="00DD3FBC" w:rsidRDefault="00DD3FBC">
      <w:pPr>
        <w:rPr>
          <w:rFonts w:ascii="Times New Roman" w:hAnsi="Times New Roman"/>
          <w:b/>
          <w:bCs/>
          <w:color w:val="212121"/>
          <w:szCs w:val="84"/>
        </w:rPr>
      </w:pPr>
    </w:p>
    <w:p w14:paraId="5CE8356B" w14:textId="77777777" w:rsidR="00DD3FBC" w:rsidRDefault="00DD3FBC">
      <w:pPr>
        <w:rPr>
          <w:rFonts w:ascii="Times New Roman" w:hAnsi="Times New Roman"/>
          <w:b/>
          <w:bCs/>
          <w:color w:val="212121"/>
          <w:szCs w:val="84"/>
        </w:rPr>
      </w:pPr>
    </w:p>
    <w:p w14:paraId="2F8A1667" w14:textId="77777777" w:rsidR="00DD3FBC" w:rsidRDefault="00DD3FBC">
      <w:pPr>
        <w:rPr>
          <w:rFonts w:ascii="Times New Roman" w:hAnsi="Times New Roman"/>
          <w:b/>
          <w:bCs/>
          <w:color w:val="212121"/>
          <w:szCs w:val="84"/>
        </w:rPr>
      </w:pPr>
    </w:p>
    <w:tbl>
      <w:tblPr>
        <w:tblW w:w="147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86"/>
        <w:gridCol w:w="7441"/>
        <w:gridCol w:w="502"/>
        <w:gridCol w:w="2236"/>
        <w:gridCol w:w="286"/>
        <w:gridCol w:w="1680"/>
        <w:gridCol w:w="172"/>
        <w:gridCol w:w="996"/>
        <w:gridCol w:w="49"/>
      </w:tblGrid>
      <w:tr w:rsidR="009E57F3" w:rsidRPr="009E57F3" w14:paraId="7933AC5D" w14:textId="77777777" w:rsidTr="006E3560">
        <w:trPr>
          <w:trHeight w:val="310"/>
        </w:trPr>
        <w:tc>
          <w:tcPr>
            <w:tcW w:w="147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623AE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Empreendedorismo</w:t>
            </w:r>
          </w:p>
        </w:tc>
      </w:tr>
      <w:tr w:rsidR="009E57F3" w:rsidRPr="009E57F3" w14:paraId="7289C607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6A0A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E06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46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International Schumpeter Society Conference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3E3B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Empreendedorismo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4428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Bienal (anos ímpares)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DB3DC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</w:tr>
      <w:tr w:rsidR="009E57F3" w:rsidRPr="009E57F3" w14:paraId="2A72FCAD" w14:textId="77777777" w:rsidTr="006E3560">
        <w:trPr>
          <w:trHeight w:val="29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E2D8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4C50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47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EGEPE - Encontro de Estudos Sobre Empreendedorismo e Gestão de Pequenas Empresas 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97CB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Empreendedorismo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68A5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Bienal (anos pares)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7EEC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</w:tr>
      <w:tr w:rsidR="009E57F3" w:rsidRPr="009E57F3" w14:paraId="73B3359A" w14:textId="77777777" w:rsidTr="006E3560">
        <w:trPr>
          <w:trHeight w:val="310"/>
        </w:trPr>
        <w:tc>
          <w:tcPr>
            <w:tcW w:w="147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443A1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Estratégia e Internacionalização</w:t>
            </w:r>
          </w:p>
        </w:tc>
      </w:tr>
      <w:tr w:rsidR="009E57F3" w:rsidRPr="009E57F3" w14:paraId="78C84C82" w14:textId="77777777" w:rsidTr="006E3560">
        <w:trPr>
          <w:trHeight w:val="30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450A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6049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48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AESOP. Conference of the Association of European Schools of Planning 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873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Planejamento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39BF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47DA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</w:tr>
      <w:tr w:rsidR="009E57F3" w:rsidRPr="009E57F3" w14:paraId="66EB991A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2105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828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49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AIB – Academy of International Business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FA1D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Internacionalização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249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B103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</w:tr>
      <w:tr w:rsidR="009E57F3" w:rsidRPr="009E57F3" w14:paraId="0340CF33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728D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91F1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50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AIB – Latin America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BB2B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Internacionalização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3AB0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3226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Junho/Julho</w:t>
            </w:r>
          </w:p>
        </w:tc>
      </w:tr>
      <w:tr w:rsidR="009E57F3" w:rsidRPr="009E57F3" w14:paraId="529BF847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8083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0925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51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SMS – Strategic Management Society Conference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9BF8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Estratégia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5688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76649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9E57F3" w:rsidRPr="009E57F3" w14:paraId="1BD657D4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9C13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6E66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52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Encontro de Estudos em Estratégias - 3Es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35AB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Estratégia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A94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Trienal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DF90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</w:tr>
      <w:tr w:rsidR="009E57F3" w:rsidRPr="009E57F3" w14:paraId="7B9110D8" w14:textId="77777777" w:rsidTr="006E3560">
        <w:trPr>
          <w:trHeight w:val="30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228E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6074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53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ACSP. Conference of the Association of Collegiate Schools of Planning 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04D4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Planejamento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05D1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03BB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</w:tr>
      <w:tr w:rsidR="009E57F3" w:rsidRPr="009E57F3" w14:paraId="5FD0E612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2E9A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6E6F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54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SMS Special Conference 2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83C6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Estratégia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0889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96628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</w:tr>
      <w:tr w:rsidR="009E57F3" w:rsidRPr="009E57F3" w14:paraId="3CBB071C" w14:textId="77777777" w:rsidTr="006E3560">
        <w:trPr>
          <w:trHeight w:val="29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1CB3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E8E7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55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SMS Special Conference 1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7B2B9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Estratégia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1DA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E5D3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</w:tr>
      <w:tr w:rsidR="009E57F3" w:rsidRPr="009E57F3" w14:paraId="71CB39A0" w14:textId="77777777" w:rsidTr="006E3560">
        <w:trPr>
          <w:trHeight w:val="310"/>
        </w:trPr>
        <w:tc>
          <w:tcPr>
            <w:tcW w:w="147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C8806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Estudo Organizacionais e Áreas Afins</w:t>
            </w:r>
          </w:p>
        </w:tc>
      </w:tr>
      <w:tr w:rsidR="009E57F3" w:rsidRPr="009E57F3" w14:paraId="3340C237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9B40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9DEC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56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CMS Conference – Critical Management Studies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3F00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Estudos Organizacionais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BBCA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Bienal (anos ímpares)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71796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</w:tr>
      <w:tr w:rsidR="009E57F3" w:rsidRPr="009E57F3" w14:paraId="372F5E78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80F6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340F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57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CBEO – Congresso da Sociedade Brasileira de Estudos Organizacionais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035C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Estudos Organizacionais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A715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08F1E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</w:tr>
      <w:tr w:rsidR="009E57F3" w:rsidRPr="009E57F3" w14:paraId="00FC781A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0300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F5EE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58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EGOS – European Group for Organization Studies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B0FB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Estudos Organizacionais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8166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F554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</w:tr>
      <w:tr w:rsidR="009E57F3" w:rsidRPr="009E57F3" w14:paraId="0D5B2777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361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F67D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59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ASA. Annual Meeting of the American Sociological Association 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C83D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BA28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F5CE3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</w:tr>
      <w:tr w:rsidR="009E57F3" w:rsidRPr="009E57F3" w14:paraId="57F1A21D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C024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22F5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60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ENEO - Encontro Nacional de Estudos Organizacionais 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F0D6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Estudos Organizacionais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27CB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Trienal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7FB9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</w:tr>
      <w:tr w:rsidR="009E57F3" w:rsidRPr="009E57F3" w14:paraId="6A503688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1E6E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5161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61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EnGPR – Encontro de Gestão de Pessoas e Relações de Trabalho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D3FA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Estudos Organizacionais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DA3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Trienal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32E4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</w:tr>
      <w:tr w:rsidR="009E57F3" w:rsidRPr="009E57F3" w14:paraId="31EC572A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FA3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DEA7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62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CAFGRH. Congress Association Francophone de Gestion des Resources Humaines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A23B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Estudos Organizacionais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8B0D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2E7E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9E57F3" w:rsidRPr="009E57F3" w14:paraId="4AFB94F7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B35C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B23D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63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Congresso Nacional de Excelência em Gestão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C033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Empresarial Sustentável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4FE6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30FA1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9E57F3" w:rsidRPr="009E57F3" w14:paraId="59BA0728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9CC6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37FC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64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CLABCS. Congresso Luso-Afro Brasileiro de Ciências Sociais 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B982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6679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1D4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</w:tr>
      <w:tr w:rsidR="009E57F3" w:rsidRPr="009E57F3" w14:paraId="7C1C8F25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659E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414E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65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ANPOCS - Associação Nacional de Pós-Graduação e Pesquisa em  Ciências Sociais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1E30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CA8A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AE554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</w:tr>
      <w:tr w:rsidR="009E57F3" w:rsidRPr="009E57F3" w14:paraId="1B3A7C40" w14:textId="77777777" w:rsidTr="006E3560">
        <w:trPr>
          <w:trHeight w:val="51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712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E8F7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66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Congresso da Sociedade Brasileira de Economia e Sociologia Rural - Sober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390D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Economia Rural, Desenvolvimento e Tecnologia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8215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76214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9E57F3" w:rsidRPr="009E57F3" w14:paraId="4AF8C8BA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54B4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52BC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67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 ESARH - Encontro Sul-Americano de Recursos Humanos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CBDE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Estudos Organizacionais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C7C3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3B9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</w:tr>
      <w:tr w:rsidR="009E57F3" w:rsidRPr="009E57F3" w14:paraId="57D2E91F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67BE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AFDA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68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LAEMOS – Latin American Group for Organization Studies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1124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Estudos Organizacionais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6ED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Bienal (Anos ímpare)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F02FF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</w:tr>
      <w:tr w:rsidR="009E57F3" w:rsidRPr="009E57F3" w14:paraId="1174ED56" w14:textId="77777777" w:rsidTr="006E3560">
        <w:trPr>
          <w:trHeight w:val="57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2719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C5F3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69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Encontro Nacional da Associação Nacional de Pesquisa em Planejamento Urbano e Regional -ANPUR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A2EB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Planejamento Urbano e Regional e Desenvolvimento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C838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FE4AF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</w:tr>
      <w:tr w:rsidR="009E57F3" w:rsidRPr="009E57F3" w14:paraId="09BD0DCE" w14:textId="77777777" w:rsidTr="006E3560">
        <w:trPr>
          <w:trHeight w:val="28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B4F6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mencionado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2E77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70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ISA. World Congress of Sociology 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50B1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5864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cada 4 anos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AFBE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</w:tr>
      <w:tr w:rsidR="009E57F3" w:rsidRPr="009E57F3" w14:paraId="640E1D27" w14:textId="77777777" w:rsidTr="006E3560">
        <w:trPr>
          <w:trHeight w:val="290"/>
        </w:trPr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3C07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mencionado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A81E" w14:textId="77777777" w:rsidR="009E57F3" w:rsidRPr="009E57F3" w:rsidRDefault="009E57F3" w:rsidP="009E57F3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71" w:history="1">
              <w:r w:rsidRPr="009E57F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CONARH - Congresso Nacional sobre Gestão de Pessoas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C5CFE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Estudos Organizacionais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4ACC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A5BBD" w14:textId="77777777" w:rsidR="009E57F3" w:rsidRPr="009E57F3" w:rsidRDefault="009E57F3" w:rsidP="009E5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E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</w:tr>
      <w:tr w:rsidR="006E3560" w:rsidRPr="006E3560" w14:paraId="59264114" w14:textId="77777777" w:rsidTr="006E3560">
        <w:trPr>
          <w:gridAfter w:val="1"/>
          <w:wAfter w:w="49" w:type="dxa"/>
          <w:trHeight w:val="310"/>
        </w:trPr>
        <w:tc>
          <w:tcPr>
            <w:tcW w:w="146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ECEF4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Gestão da Tecnologia, Operações e Inovação</w:t>
            </w:r>
          </w:p>
        </w:tc>
      </w:tr>
      <w:tr w:rsidR="006E3560" w:rsidRPr="006E3560" w14:paraId="5183255D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7F53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4B94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72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SIMPOI – Simpósio de Administração da Produção Logística e Operações Internacionais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0179F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Logística e Operações Internacionais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2B11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C1234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</w:tr>
      <w:tr w:rsidR="006E3560" w:rsidRPr="006E3560" w14:paraId="699FB546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3DC6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985D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73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ALTEC –  Seminário Latino-iberoamericano de Gestión Tecnológica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13E9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da Tecnologia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893D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Bienal (Anos Ímpares)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E0D3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6E3560" w:rsidRPr="006E3560" w14:paraId="45B2C3F5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283B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2531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74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DRUID. DRUID Summer Conference 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A6C4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Inovação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5824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13A0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</w:tr>
      <w:tr w:rsidR="006E3560" w:rsidRPr="006E3560" w14:paraId="5D895D1A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57E1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56B1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75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EnADI – Encontro de Administração da Informação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72D6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 da Informação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2781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Trienal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83656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</w:tr>
      <w:tr w:rsidR="006E3560" w:rsidRPr="006E3560" w14:paraId="71574177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A2CE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BC69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76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Simpósio de Gestão da Inovação Tecnológica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E07C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Inovação Tecnológica 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D4CE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Bienal (Anos Pares)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7C1EC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</w:tr>
      <w:tr w:rsidR="006E3560" w:rsidRPr="006E3560" w14:paraId="0FF2FE5E" w14:textId="77777777" w:rsidTr="006E3560">
        <w:trPr>
          <w:gridAfter w:val="1"/>
          <w:wAfter w:w="49" w:type="dxa"/>
          <w:trHeight w:val="52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5E0E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013F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77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SINGEO - Simpósio Internacional de Gestão de Projetos, Inovação e Sustentabilidade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CB6A4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de Projetos, Inovação e Sustentabilidade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2A8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09FE6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6E3560" w:rsidRPr="006E3560" w14:paraId="7912B8E6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1E62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8551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78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International Conference of Global Business and Technology Association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6E09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 Mundial e Tecnologia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218B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95E7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</w:tr>
      <w:tr w:rsidR="006E3560" w:rsidRPr="006E3560" w14:paraId="57F26CD2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44AB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2A5D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79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Enegep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0E3F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Engenharia de Produção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6646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847AD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6E3560" w:rsidRPr="006E3560" w14:paraId="3D70F671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9E3E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5DDB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80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ICIS. International Conference on Information Systems 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7048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25D7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17EF8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</w:tr>
      <w:tr w:rsidR="006E3560" w:rsidRPr="006E3560" w14:paraId="0BA00F3E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AC1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1F74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81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DSI. Annual Meeting of the Decision Sciences Institute 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9679A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da Tecnologia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5D35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8111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</w:tr>
      <w:tr w:rsidR="006E3560" w:rsidRPr="006E3560" w14:paraId="4CFE28FB" w14:textId="77777777" w:rsidTr="006E3560">
        <w:trPr>
          <w:gridAfter w:val="1"/>
          <w:wAfter w:w="49" w:type="dxa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7B7E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4C91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82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HICSS. Hawaii International Conference on Systems Sciences 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2E91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da Tecnologia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4CFC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2575B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</w:tr>
      <w:tr w:rsidR="006E3560" w:rsidRPr="006E3560" w14:paraId="3D6DA3D4" w14:textId="77777777" w:rsidTr="006E3560">
        <w:trPr>
          <w:gridAfter w:val="1"/>
          <w:wAfter w:w="49" w:type="dxa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06D1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4D66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83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Iamot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3B37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da Tecnologia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7BCF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6AF8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</w:tr>
      <w:tr w:rsidR="006E3560" w:rsidRPr="006E3560" w14:paraId="06D9CA38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DFE5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32E6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84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IFORS. International Federation of Operational Research Societies Conference 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922C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Operacional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C0C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BEF0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</w:tr>
      <w:tr w:rsidR="006E3560" w:rsidRPr="006E3560" w14:paraId="5E747EE4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6F54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D110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85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CoMeSySo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5438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9021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2D24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6E3560" w:rsidRPr="006E3560" w14:paraId="3CA91A9B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CF3D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2BE8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86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Simpósio Brasileiro de Pesquisa Operacional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2778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Operacional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E54E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BE2CF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</w:tr>
      <w:tr w:rsidR="006E3560" w:rsidRPr="006E3560" w14:paraId="212DBF6C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8C5E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C6BE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87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Simpep - Simpósio de Engenharia de Produção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43A3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Diversas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8B2C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F15A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</w:tr>
      <w:tr w:rsidR="006E3560" w:rsidRPr="006E3560" w14:paraId="5A951661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4EC6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F925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88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POMS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B39F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de Operação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9090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A7D2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</w:tr>
      <w:tr w:rsidR="006E3560" w:rsidRPr="006E3560" w14:paraId="66808485" w14:textId="77777777" w:rsidTr="006E3560">
        <w:trPr>
          <w:gridAfter w:val="1"/>
          <w:wAfter w:w="49" w:type="dxa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6114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0DF1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r w:rsidRPr="006E3560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  <w:t xml:space="preserve">World Conference on P&amp;OM 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8995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de Operação e Produção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C0FF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cada 5 anos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9C06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</w:tr>
      <w:tr w:rsidR="006E3560" w:rsidRPr="006E3560" w14:paraId="583C1751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C332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500C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89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ECIS - European Conference on Information Systems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B201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Sistemas de Informação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9B70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180A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</w:tr>
      <w:tr w:rsidR="006E3560" w:rsidRPr="006E3560" w14:paraId="749F6CE3" w14:textId="77777777" w:rsidTr="006E3560">
        <w:trPr>
          <w:gridAfter w:val="1"/>
          <w:wAfter w:w="49" w:type="dxa"/>
          <w:trHeight w:val="28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568B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mencionado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DD59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90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Contecsi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8AC8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da Tecnologia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E06B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92078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6E3560" w:rsidRPr="006E3560" w14:paraId="463D1E7A" w14:textId="77777777" w:rsidTr="006E3560">
        <w:trPr>
          <w:gridAfter w:val="1"/>
          <w:wAfter w:w="49" w:type="dxa"/>
          <w:trHeight w:val="53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43BE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mencionado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8C7D" w14:textId="77777777" w:rsidR="006E3560" w:rsidRPr="006E3560" w:rsidRDefault="006E3560" w:rsidP="006E3560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91" w:history="1">
              <w:r w:rsidRPr="006E35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IPSERA. International Purchasing and Supply Education and Research Association Annual Conference</w:t>
              </w:r>
            </w:hyperlink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A87A7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Diversas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EF41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656F" w14:textId="77777777" w:rsidR="006E3560" w:rsidRPr="006E3560" w:rsidRDefault="006E3560" w:rsidP="006E35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E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</w:tr>
    </w:tbl>
    <w:p w14:paraId="57BCB68F" w14:textId="77777777" w:rsidR="00DD3FBC" w:rsidRDefault="00DD3FBC">
      <w:pPr>
        <w:rPr>
          <w:rFonts w:ascii="Times New Roman" w:hAnsi="Times New Roman"/>
          <w:b/>
          <w:bCs/>
          <w:color w:val="212121"/>
          <w:szCs w:val="84"/>
        </w:rPr>
      </w:pPr>
    </w:p>
    <w:p w14:paraId="10329FB5" w14:textId="77777777" w:rsidR="00DD3FBC" w:rsidRDefault="00DD3FBC">
      <w:pPr>
        <w:rPr>
          <w:rFonts w:ascii="Times New Roman" w:hAnsi="Times New Roman"/>
          <w:b/>
          <w:bCs/>
          <w:color w:val="212121"/>
          <w:szCs w:val="84"/>
        </w:rPr>
      </w:pPr>
    </w:p>
    <w:p w14:paraId="1CBE878D" w14:textId="77777777" w:rsidR="00DD3FBC" w:rsidRDefault="00DD3FBC">
      <w:pPr>
        <w:rPr>
          <w:rFonts w:ascii="Times New Roman" w:hAnsi="Times New Roman"/>
          <w:b/>
          <w:bCs/>
          <w:color w:val="212121"/>
          <w:szCs w:val="84"/>
        </w:rPr>
      </w:pPr>
    </w:p>
    <w:p w14:paraId="74A4BFBA" w14:textId="77777777" w:rsidR="00DD3FBC" w:rsidRDefault="00DD3FBC">
      <w:pPr>
        <w:rPr>
          <w:rFonts w:ascii="Times New Roman" w:hAnsi="Times New Roman"/>
          <w:b/>
          <w:bCs/>
          <w:color w:val="212121"/>
          <w:szCs w:val="84"/>
        </w:rPr>
      </w:pPr>
    </w:p>
    <w:p w14:paraId="3F44313B" w14:textId="77777777" w:rsidR="00DD3FBC" w:rsidRDefault="00DD3FBC">
      <w:pPr>
        <w:rPr>
          <w:rFonts w:ascii="Times New Roman" w:hAnsi="Times New Roman"/>
          <w:b/>
          <w:bCs/>
          <w:color w:val="212121"/>
          <w:szCs w:val="84"/>
        </w:rPr>
      </w:pPr>
    </w:p>
    <w:tbl>
      <w:tblPr>
        <w:tblW w:w="14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7795"/>
        <w:gridCol w:w="2543"/>
        <w:gridCol w:w="1597"/>
        <w:gridCol w:w="1068"/>
      </w:tblGrid>
      <w:tr w:rsidR="003317E5" w:rsidRPr="003317E5" w14:paraId="301BE644" w14:textId="77777777" w:rsidTr="003317E5">
        <w:trPr>
          <w:trHeight w:val="310"/>
        </w:trPr>
        <w:tc>
          <w:tcPr>
            <w:tcW w:w="1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0A30C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Marketing</w:t>
            </w:r>
          </w:p>
        </w:tc>
      </w:tr>
      <w:tr w:rsidR="003317E5" w:rsidRPr="003317E5" w14:paraId="3E92E4EA" w14:textId="77777777" w:rsidTr="003317E5">
        <w:trPr>
          <w:trHeight w:val="280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8F8D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EDB0" w14:textId="77777777" w:rsidR="003317E5" w:rsidRPr="003317E5" w:rsidRDefault="003317E5" w:rsidP="003317E5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92" w:history="1">
              <w:r w:rsidRPr="003317E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Academy of Marketing Annual Meeting</w:t>
              </w:r>
            </w:hyperlink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4E21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Marketing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35FC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8D0E6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</w:tr>
      <w:tr w:rsidR="003317E5" w:rsidRPr="003317E5" w14:paraId="4D9B221C" w14:textId="77777777" w:rsidTr="003317E5">
        <w:trPr>
          <w:trHeight w:val="280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CB49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8709" w14:textId="77777777" w:rsidR="003317E5" w:rsidRPr="003317E5" w:rsidRDefault="003317E5" w:rsidP="003317E5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93" w:history="1">
              <w:r w:rsidRPr="003317E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ACR - Association for Consumer Research North American Conference</w:t>
              </w:r>
            </w:hyperlink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441A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do Consumidor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7F7F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91443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3317E5" w:rsidRPr="003317E5" w14:paraId="66F4883A" w14:textId="77777777" w:rsidTr="003317E5">
        <w:trPr>
          <w:trHeight w:val="280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68DB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8DD9" w14:textId="77777777" w:rsidR="003317E5" w:rsidRPr="003317E5" w:rsidRDefault="003317E5" w:rsidP="003317E5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94" w:history="1">
              <w:r w:rsidRPr="003317E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EMA – Encontro da Divisão de Marketing da Anpad</w:t>
              </w:r>
            </w:hyperlink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9413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Marketing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795D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Bienal (Anos Pares)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AC42B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</w:tr>
      <w:tr w:rsidR="003317E5" w:rsidRPr="003317E5" w14:paraId="5056769A" w14:textId="77777777" w:rsidTr="003317E5">
        <w:trPr>
          <w:trHeight w:val="280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F468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23BA" w14:textId="77777777" w:rsidR="003317E5" w:rsidRPr="003317E5" w:rsidRDefault="003317E5" w:rsidP="003317E5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r w:rsidRPr="003317E5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  <w:t>CLAV - Congresso Latinoamericano de Varejo e Consumo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90A0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Varejo e Consumo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4648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113E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</w:tr>
      <w:tr w:rsidR="003317E5" w:rsidRPr="003317E5" w14:paraId="7AF69717" w14:textId="77777777" w:rsidTr="003317E5">
        <w:trPr>
          <w:trHeight w:val="280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E2F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AB8E" w14:textId="77777777" w:rsidR="003317E5" w:rsidRPr="003317E5" w:rsidRDefault="003317E5" w:rsidP="003317E5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95" w:history="1">
              <w:r w:rsidRPr="003317E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Academy of Marketing Sciences Annual Meeting</w:t>
              </w:r>
            </w:hyperlink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2F31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Marketing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4503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789B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</w:tr>
      <w:tr w:rsidR="003317E5" w:rsidRPr="003317E5" w14:paraId="3E60B194" w14:textId="77777777" w:rsidTr="003317E5">
        <w:trPr>
          <w:trHeight w:val="280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43D1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8983" w14:textId="77777777" w:rsidR="003317E5" w:rsidRPr="003317E5" w:rsidRDefault="003317E5" w:rsidP="003317E5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96" w:history="1">
              <w:r w:rsidRPr="003317E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EMAC - European Marketing Academy Conference</w:t>
              </w:r>
            </w:hyperlink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1F3D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Marketing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26ED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61BAF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</w:tr>
      <w:tr w:rsidR="003317E5" w:rsidRPr="003317E5" w14:paraId="7894DA16" w14:textId="77777777" w:rsidTr="003317E5">
        <w:trPr>
          <w:trHeight w:val="290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5A78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mencionado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7DD8" w14:textId="77777777" w:rsidR="003317E5" w:rsidRPr="003317E5" w:rsidRDefault="003317E5" w:rsidP="003317E5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r w:rsidRPr="003317E5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  <w:t xml:space="preserve">AMA. American Marketing Association Summer Educator’s 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8F8E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Marketing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E406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37ED0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</w:tr>
      <w:tr w:rsidR="003317E5" w:rsidRPr="003317E5" w14:paraId="0F955E78" w14:textId="77777777" w:rsidTr="003317E5">
        <w:trPr>
          <w:trHeight w:val="310"/>
        </w:trPr>
        <w:tc>
          <w:tcPr>
            <w:tcW w:w="1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F66BF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Sustentabilidade</w:t>
            </w:r>
          </w:p>
        </w:tc>
      </w:tr>
      <w:tr w:rsidR="003317E5" w:rsidRPr="003317E5" w14:paraId="5AB9A454" w14:textId="77777777" w:rsidTr="003317E5">
        <w:trPr>
          <w:trHeight w:val="300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D418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9265" w14:textId="77777777" w:rsidR="003317E5" w:rsidRPr="003317E5" w:rsidRDefault="003317E5" w:rsidP="003317E5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r w:rsidRPr="003317E5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  <w:t>IST - The International Sustainability Transitions Conference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FDB1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Sustentabilidade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3058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468F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</w:tr>
      <w:tr w:rsidR="003317E5" w:rsidRPr="003317E5" w14:paraId="14D701AC" w14:textId="77777777" w:rsidTr="003317E5">
        <w:trPr>
          <w:trHeight w:val="280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21A7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D62A" w14:textId="77777777" w:rsidR="003317E5" w:rsidRPr="003317E5" w:rsidRDefault="003317E5" w:rsidP="003317E5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97" w:history="1">
              <w:r w:rsidRPr="003317E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CISI – Conferência Internacional de Sustentabilidade e Inovação </w:t>
              </w:r>
            </w:hyperlink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1E292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Sustentabilidade e Inovação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E8A8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36B45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</w:tr>
      <w:tr w:rsidR="003317E5" w:rsidRPr="003317E5" w14:paraId="3BE1788E" w14:textId="77777777" w:rsidTr="003317E5">
        <w:trPr>
          <w:trHeight w:val="300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E187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BACF" w14:textId="77777777" w:rsidR="003317E5" w:rsidRPr="003317E5" w:rsidRDefault="003317E5" w:rsidP="003317E5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98" w:history="1">
              <w:r w:rsidRPr="003317E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Engema</w:t>
              </w:r>
            </w:hyperlink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449B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Ambiental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CAFE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6691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</w:tr>
      <w:tr w:rsidR="003317E5" w:rsidRPr="003317E5" w14:paraId="3A16D0A4" w14:textId="77777777" w:rsidTr="003317E5">
        <w:trPr>
          <w:trHeight w:val="290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BC0C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F7BF" w14:textId="77777777" w:rsidR="003317E5" w:rsidRPr="003317E5" w:rsidRDefault="003317E5" w:rsidP="003317E5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99" w:history="1">
              <w:r w:rsidRPr="003317E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>International Schumpeter Society Conference</w:t>
              </w:r>
            </w:hyperlink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16A1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Empreendedorismo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F9D4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Bienal (anos ímpares)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DFD9B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</w:tr>
      <w:tr w:rsidR="003317E5" w:rsidRPr="003317E5" w14:paraId="28BEAAA8" w14:textId="77777777" w:rsidTr="003317E5">
        <w:trPr>
          <w:trHeight w:val="310"/>
        </w:trPr>
        <w:tc>
          <w:tcPr>
            <w:tcW w:w="1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EF94D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Turismo</w:t>
            </w:r>
          </w:p>
        </w:tc>
      </w:tr>
      <w:tr w:rsidR="003317E5" w:rsidRPr="003317E5" w14:paraId="70C0D569" w14:textId="77777777" w:rsidTr="003317E5">
        <w:trPr>
          <w:trHeight w:val="300"/>
        </w:trPr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C4E6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8B8A" w14:textId="77777777" w:rsidR="003317E5" w:rsidRPr="003317E5" w:rsidRDefault="003317E5" w:rsidP="003317E5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r w:rsidRPr="003317E5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  <w:t xml:space="preserve">CBTR. Congresso Brasileiro de Turismo Rural 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FAC2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C536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6F33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</w:tr>
      <w:tr w:rsidR="003317E5" w:rsidRPr="003317E5" w14:paraId="7CFA62C3" w14:textId="77777777" w:rsidTr="003317E5">
        <w:trPr>
          <w:trHeight w:val="310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D7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ABC7" w14:textId="77777777" w:rsidR="003317E5" w:rsidRPr="003317E5" w:rsidRDefault="003317E5" w:rsidP="003317E5">
            <w:pPr>
              <w:spacing w:after="0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pt-BR"/>
              </w:rPr>
            </w:pPr>
            <w:hyperlink r:id="rId100" w:history="1">
              <w:r w:rsidRPr="003317E5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pt-BR"/>
                </w:rPr>
                <w:t xml:space="preserve">ANPTUR. Seminário da ANPTUR </w:t>
              </w:r>
            </w:hyperlink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AD62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7C5D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Anual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EDFA" w14:textId="77777777" w:rsidR="003317E5" w:rsidRPr="003317E5" w:rsidRDefault="003317E5" w:rsidP="003317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31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</w:tr>
    </w:tbl>
    <w:p w14:paraId="0E37766D" w14:textId="77777777" w:rsidR="003317E5" w:rsidRDefault="003317E5">
      <w:pPr>
        <w:rPr>
          <w:rFonts w:ascii="Times New Roman" w:hAnsi="Times New Roman"/>
          <w:b/>
          <w:bCs/>
          <w:color w:val="212121"/>
          <w:szCs w:val="84"/>
        </w:rPr>
      </w:pPr>
    </w:p>
    <w:p w14:paraId="0AAC58E9" w14:textId="3412BAE4" w:rsidR="006B5CBE" w:rsidRDefault="00581FFE" w:rsidP="00B86B9C">
      <w:pPr>
        <w:spacing w:after="120"/>
        <w:rPr>
          <w:rFonts w:ascii="Times New Roman" w:hAnsi="Times New Roman"/>
          <w:b/>
          <w:color w:val="212121"/>
          <w:szCs w:val="84"/>
        </w:rPr>
      </w:pPr>
      <w:r w:rsidRPr="00FC635A">
        <w:rPr>
          <w:rFonts w:ascii="Times New Roman" w:hAnsi="Times New Roman"/>
          <w:b/>
          <w:bCs/>
          <w:color w:val="212121"/>
          <w:szCs w:val="84"/>
        </w:rPr>
        <w:t xml:space="preserve">Nota: </w:t>
      </w:r>
      <w:r w:rsidRPr="00C65020">
        <w:rPr>
          <w:rFonts w:ascii="Times New Roman" w:hAnsi="Times New Roman"/>
          <w:b/>
          <w:color w:val="212121"/>
          <w:szCs w:val="84"/>
        </w:rPr>
        <w:t>(*) Congresso, conferência ou evento válido somente para mestrandos</w:t>
      </w:r>
    </w:p>
    <w:p w14:paraId="6E2A1A36" w14:textId="77777777" w:rsidR="00B86B9C" w:rsidRDefault="00B86B9C">
      <w:pPr>
        <w:rPr>
          <w:rFonts w:ascii="Times New Roman" w:hAnsi="Times New Roman"/>
          <w:b/>
          <w:color w:val="212121"/>
          <w:szCs w:val="84"/>
        </w:rPr>
      </w:pPr>
    </w:p>
    <w:p w14:paraId="7BD7A72A" w14:textId="4D987E17" w:rsidR="00A02F0A" w:rsidRDefault="00A02F0A">
      <w:pPr>
        <w:rPr>
          <w:rFonts w:ascii="Times New Roman" w:hAnsi="Times New Roman"/>
          <w:bCs/>
          <w:color w:val="212121"/>
          <w:szCs w:val="84"/>
        </w:rPr>
      </w:pPr>
      <w:r>
        <w:rPr>
          <w:rFonts w:ascii="Times New Roman" w:hAnsi="Times New Roman"/>
          <w:b/>
          <w:color w:val="212121"/>
          <w:szCs w:val="84"/>
        </w:rPr>
        <w:t xml:space="preserve">Elaborado por: </w:t>
      </w:r>
      <w:r w:rsidR="00D35B11" w:rsidRPr="00D35B11">
        <w:rPr>
          <w:rFonts w:ascii="Times New Roman" w:hAnsi="Times New Roman"/>
          <w:bCs/>
          <w:color w:val="212121"/>
          <w:szCs w:val="84"/>
        </w:rPr>
        <w:t>Prof. Dr. Sérgio Forte (Prof. Titular da Universidade de Fortaleza-UNIFOR)</w:t>
      </w:r>
    </w:p>
    <w:p w14:paraId="45883D53" w14:textId="0877F2AB" w:rsidR="00D35B11" w:rsidRDefault="00D35B11">
      <w:pPr>
        <w:rPr>
          <w:rFonts w:ascii="Times New Roman" w:hAnsi="Times New Roman"/>
          <w:bCs/>
          <w:color w:val="212121"/>
          <w:szCs w:val="84"/>
        </w:rPr>
      </w:pPr>
      <w:r>
        <w:rPr>
          <w:rFonts w:ascii="Times New Roman" w:hAnsi="Times New Roman"/>
          <w:bCs/>
          <w:color w:val="212121"/>
          <w:szCs w:val="84"/>
        </w:rPr>
        <w:tab/>
      </w:r>
      <w:r>
        <w:rPr>
          <w:rFonts w:ascii="Times New Roman" w:hAnsi="Times New Roman"/>
          <w:bCs/>
          <w:color w:val="212121"/>
          <w:szCs w:val="84"/>
        </w:rPr>
        <w:tab/>
        <w:t xml:space="preserve">   </w:t>
      </w:r>
      <w:r w:rsidRPr="00D35B11">
        <w:rPr>
          <w:rFonts w:ascii="Times New Roman" w:hAnsi="Times New Roman"/>
          <w:bCs/>
          <w:color w:val="212121"/>
          <w:szCs w:val="84"/>
        </w:rPr>
        <w:t>Samuel Lopes Gal</w:t>
      </w:r>
      <w:r w:rsidR="00B86B9C">
        <w:rPr>
          <w:rFonts w:ascii="Times New Roman" w:hAnsi="Times New Roman"/>
          <w:bCs/>
          <w:color w:val="212121"/>
          <w:szCs w:val="84"/>
        </w:rPr>
        <w:t>v</w:t>
      </w:r>
      <w:r w:rsidRPr="00D35B11">
        <w:rPr>
          <w:rFonts w:ascii="Times New Roman" w:hAnsi="Times New Roman"/>
          <w:bCs/>
          <w:color w:val="212121"/>
          <w:szCs w:val="84"/>
        </w:rPr>
        <w:t xml:space="preserve">ão Carneiro (Graduando em Administração Unifor/ Bolsista </w:t>
      </w:r>
      <w:r w:rsidR="00B86B9C">
        <w:rPr>
          <w:rFonts w:ascii="Times New Roman" w:hAnsi="Times New Roman"/>
          <w:bCs/>
          <w:color w:val="212121"/>
          <w:szCs w:val="84"/>
        </w:rPr>
        <w:t xml:space="preserve">Fundação </w:t>
      </w:r>
      <w:r w:rsidRPr="00D35B11">
        <w:rPr>
          <w:rFonts w:ascii="Times New Roman" w:hAnsi="Times New Roman"/>
          <w:bCs/>
          <w:color w:val="212121"/>
          <w:szCs w:val="84"/>
        </w:rPr>
        <w:t>Edson Queiroz)</w:t>
      </w:r>
    </w:p>
    <w:p w14:paraId="7CA54C48" w14:textId="6D2B37EC" w:rsidR="00B86B9C" w:rsidRPr="00B86B9C" w:rsidRDefault="00B86B9C">
      <w:pPr>
        <w:rPr>
          <w:rFonts w:ascii="Times New Roman" w:hAnsi="Times New Roman"/>
          <w:b/>
          <w:color w:val="212121"/>
          <w:szCs w:val="84"/>
        </w:rPr>
      </w:pPr>
      <w:r w:rsidRPr="00B86B9C">
        <w:rPr>
          <w:rFonts w:ascii="Times New Roman" w:hAnsi="Times New Roman"/>
          <w:b/>
          <w:color w:val="212121"/>
          <w:szCs w:val="84"/>
        </w:rPr>
        <w:t>Última atualização: 18/09/2020</w:t>
      </w:r>
    </w:p>
    <w:sectPr w:rsidR="00B86B9C" w:rsidRPr="00B86B9C" w:rsidSect="0017491E">
      <w:pgSz w:w="16840" w:h="1190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EAD"/>
    <w:multiLevelType w:val="hybridMultilevel"/>
    <w:tmpl w:val="9374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EFA"/>
    <w:multiLevelType w:val="hybridMultilevel"/>
    <w:tmpl w:val="92F8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68B4"/>
    <w:multiLevelType w:val="multilevel"/>
    <w:tmpl w:val="1874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F62E9"/>
    <w:multiLevelType w:val="hybridMultilevel"/>
    <w:tmpl w:val="B634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0648"/>
    <w:multiLevelType w:val="hybridMultilevel"/>
    <w:tmpl w:val="69B6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726E"/>
    <w:multiLevelType w:val="hybridMultilevel"/>
    <w:tmpl w:val="EBC6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D1C94"/>
    <w:multiLevelType w:val="hybridMultilevel"/>
    <w:tmpl w:val="309E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4232"/>
    <w:multiLevelType w:val="hybridMultilevel"/>
    <w:tmpl w:val="79DE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AD"/>
    <w:rsid w:val="00091CFE"/>
    <w:rsid w:val="000B1E8C"/>
    <w:rsid w:val="00122942"/>
    <w:rsid w:val="0015341E"/>
    <w:rsid w:val="0017071B"/>
    <w:rsid w:val="0017491E"/>
    <w:rsid w:val="00180D33"/>
    <w:rsid w:val="001E1995"/>
    <w:rsid w:val="00221214"/>
    <w:rsid w:val="002A6AD7"/>
    <w:rsid w:val="00323416"/>
    <w:rsid w:val="003317E5"/>
    <w:rsid w:val="003336FB"/>
    <w:rsid w:val="003C3723"/>
    <w:rsid w:val="003C4085"/>
    <w:rsid w:val="00423D8A"/>
    <w:rsid w:val="00473FC7"/>
    <w:rsid w:val="00476043"/>
    <w:rsid w:val="004B3E47"/>
    <w:rsid w:val="005440BF"/>
    <w:rsid w:val="00581FFE"/>
    <w:rsid w:val="005D7D7E"/>
    <w:rsid w:val="006368C3"/>
    <w:rsid w:val="00673953"/>
    <w:rsid w:val="0067495B"/>
    <w:rsid w:val="006D79AD"/>
    <w:rsid w:val="006E3560"/>
    <w:rsid w:val="007057CE"/>
    <w:rsid w:val="00721C8A"/>
    <w:rsid w:val="00753296"/>
    <w:rsid w:val="00770679"/>
    <w:rsid w:val="007918C5"/>
    <w:rsid w:val="00800977"/>
    <w:rsid w:val="00841E63"/>
    <w:rsid w:val="008C4F2E"/>
    <w:rsid w:val="008E6891"/>
    <w:rsid w:val="00927F49"/>
    <w:rsid w:val="00945475"/>
    <w:rsid w:val="009D3CD8"/>
    <w:rsid w:val="009E57F3"/>
    <w:rsid w:val="00A02F0A"/>
    <w:rsid w:val="00A70E9C"/>
    <w:rsid w:val="00AA46AF"/>
    <w:rsid w:val="00AB09DF"/>
    <w:rsid w:val="00AD6F86"/>
    <w:rsid w:val="00B86B9C"/>
    <w:rsid w:val="00BD7FAD"/>
    <w:rsid w:val="00C65020"/>
    <w:rsid w:val="00C66AE3"/>
    <w:rsid w:val="00C749D1"/>
    <w:rsid w:val="00C94092"/>
    <w:rsid w:val="00CF4A7C"/>
    <w:rsid w:val="00CF6ACD"/>
    <w:rsid w:val="00D35B11"/>
    <w:rsid w:val="00D9214F"/>
    <w:rsid w:val="00DB6CD0"/>
    <w:rsid w:val="00DD3FBC"/>
    <w:rsid w:val="00DF45B4"/>
    <w:rsid w:val="00E03978"/>
    <w:rsid w:val="00E22D7D"/>
    <w:rsid w:val="00EC0824"/>
    <w:rsid w:val="00F2257E"/>
    <w:rsid w:val="00F275F8"/>
    <w:rsid w:val="00F62E16"/>
    <w:rsid w:val="00F82103"/>
    <w:rsid w:val="00F8661D"/>
    <w:rsid w:val="00FA4DFD"/>
    <w:rsid w:val="00FC1B22"/>
    <w:rsid w:val="00FC63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8D3F"/>
  <w15:docId w15:val="{A0E1A148-7006-47E1-8B27-D3637C8D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CBE"/>
  </w:style>
  <w:style w:type="paragraph" w:styleId="Ttulo1">
    <w:name w:val="heading 1"/>
    <w:basedOn w:val="Normal"/>
    <w:next w:val="Normal"/>
    <w:link w:val="Ttulo1Char"/>
    <w:uiPriority w:val="9"/>
    <w:qFormat/>
    <w:rsid w:val="00E22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9"/>
    <w:rsid w:val="00BD7FA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7FAD"/>
    <w:rPr>
      <w:rFonts w:ascii="Times" w:hAnsi="Times"/>
      <w:b/>
      <w:sz w:val="36"/>
      <w:szCs w:val="20"/>
    </w:rPr>
  </w:style>
  <w:style w:type="character" w:customStyle="1" w:styleId="apple-converted-space">
    <w:name w:val="apple-converted-space"/>
    <w:basedOn w:val="Fontepargpadro"/>
    <w:rsid w:val="00BD7FAD"/>
  </w:style>
  <w:style w:type="character" w:styleId="Hyperlink">
    <w:name w:val="Hyperlink"/>
    <w:basedOn w:val="Fontepargpadro"/>
    <w:uiPriority w:val="99"/>
    <w:rsid w:val="00BD7FA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BD7FAD"/>
    <w:rPr>
      <w:color w:val="0000FF"/>
      <w:u w:val="single"/>
    </w:rPr>
  </w:style>
  <w:style w:type="paragraph" w:styleId="NormalWeb">
    <w:name w:val="Normal (Web)"/>
    <w:basedOn w:val="Normal"/>
    <w:uiPriority w:val="99"/>
    <w:rsid w:val="00BD7FAD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wp-caption-text">
    <w:name w:val="wp-caption-text"/>
    <w:basedOn w:val="Normal"/>
    <w:rsid w:val="00BD7FA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22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rte">
    <w:name w:val="Strong"/>
    <w:basedOn w:val="Fontepargpadro"/>
    <w:uiPriority w:val="22"/>
    <w:rsid w:val="00E22D7D"/>
    <w:rPr>
      <w:b/>
    </w:rPr>
  </w:style>
  <w:style w:type="paragraph" w:styleId="PargrafodaLista">
    <w:name w:val="List Paragraph"/>
    <w:basedOn w:val="Normal"/>
    <w:uiPriority w:val="34"/>
    <w:qFormat/>
    <w:rsid w:val="0067395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6502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semiHidden/>
    <w:unhideWhenUsed/>
    <w:rsid w:val="002A6A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A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5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spanet.org/conference2019" TargetMode="External"/><Relationship Id="rId21" Type="http://schemas.openxmlformats.org/officeDocument/2006/relationships/hyperlink" Target="http://www.anpad.org.br/eventos.php?cod_evento=6" TargetMode="External"/><Relationship Id="rId42" Type="http://schemas.openxmlformats.org/officeDocument/2006/relationships/hyperlink" Target="https://www.eiasm.org/frontoffice/event_announcement.asp?event_id=1465" TargetMode="External"/><Relationship Id="rId47" Type="http://schemas.openxmlformats.org/officeDocument/2006/relationships/hyperlink" Target="mailto:egepe@vem.br" TargetMode="External"/><Relationship Id="rId63" Type="http://schemas.openxmlformats.org/officeDocument/2006/relationships/hyperlink" Target="http://www.excelenciaemgestao.org/" TargetMode="External"/><Relationship Id="rId68" Type="http://schemas.openxmlformats.org/officeDocument/2006/relationships/hyperlink" Target="http://www.egosnet.org/jart/prj3/egos/main.jart?content-id=1368705869542&amp;rel=de&amp;reserve-mode=active" TargetMode="External"/><Relationship Id="rId84" Type="http://schemas.openxmlformats.org/officeDocument/2006/relationships/hyperlink" Target="https://www.ifors.org/" TargetMode="External"/><Relationship Id="rId89" Type="http://schemas.openxmlformats.org/officeDocument/2006/relationships/hyperlink" Target="https://ecis2020.ma/" TargetMode="External"/><Relationship Id="rId16" Type="http://schemas.openxmlformats.org/officeDocument/2006/relationships/hyperlink" Target="https://www.eiba.org/r/home" TargetMode="External"/><Relationship Id="rId11" Type="http://schemas.openxmlformats.org/officeDocument/2006/relationships/hyperlink" Target="https://iberoacademy.worldsecuresystems.com/" TargetMode="External"/><Relationship Id="rId32" Type="http://schemas.openxmlformats.org/officeDocument/2006/relationships/hyperlink" Target="http://congressos.anpcont.org.br/ix/index.php" TargetMode="External"/><Relationship Id="rId37" Type="http://schemas.openxmlformats.org/officeDocument/2006/relationships/hyperlink" Target="http://www.ufrgs.br/" TargetMode="External"/><Relationship Id="rId53" Type="http://schemas.openxmlformats.org/officeDocument/2006/relationships/hyperlink" Target="https://www.acsp.org/page/ConfAllAbout2020" TargetMode="External"/><Relationship Id="rId58" Type="http://schemas.openxmlformats.org/officeDocument/2006/relationships/hyperlink" Target="http://www.egosnet.org/jart/prj3/egos/main.jart?content-id=1368705869542&amp;rel=de&amp;reserve-mode=active" TargetMode="External"/><Relationship Id="rId74" Type="http://schemas.openxmlformats.org/officeDocument/2006/relationships/hyperlink" Target="https://conference.druid.dk/Druid/index.xhtml?confId=61" TargetMode="External"/><Relationship Id="rId79" Type="http://schemas.openxmlformats.org/officeDocument/2006/relationships/hyperlink" Target="http://portal.abepro.org.br/enegep/2020/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hyperlink" Target="https://www.tecsi.org/contecsi/index.php/contecsi/17thCONTECSI" TargetMode="External"/><Relationship Id="rId95" Type="http://schemas.openxmlformats.org/officeDocument/2006/relationships/hyperlink" Target="https://www.ams50nyc.org/" TargetMode="External"/><Relationship Id="rId22" Type="http://schemas.openxmlformats.org/officeDocument/2006/relationships/hyperlink" Target="https://www.ipsa.org/" TargetMode="External"/><Relationship Id="rId27" Type="http://schemas.openxmlformats.org/officeDocument/2006/relationships/hyperlink" Target="https://www.irspm.net/" TargetMode="External"/><Relationship Id="rId43" Type="http://schemas.openxmlformats.org/officeDocument/2006/relationships/hyperlink" Target="https://www.fma.org/virtual2020" TargetMode="External"/><Relationship Id="rId48" Type="http://schemas.openxmlformats.org/officeDocument/2006/relationships/hyperlink" Target="http://www.aesop-planning.eu/" TargetMode="External"/><Relationship Id="rId64" Type="http://schemas.openxmlformats.org/officeDocument/2006/relationships/hyperlink" Target="https://ailpcsh.org/conlab2020" TargetMode="External"/><Relationship Id="rId69" Type="http://schemas.openxmlformats.org/officeDocument/2006/relationships/hyperlink" Target="http://www.anpur.org.br/" TargetMode="External"/><Relationship Id="rId80" Type="http://schemas.openxmlformats.org/officeDocument/2006/relationships/hyperlink" Target="https://icis2020.aisconferences.org/" TargetMode="External"/><Relationship Id="rId85" Type="http://schemas.openxmlformats.org/officeDocument/2006/relationships/hyperlink" Target="https://comesyso.openpublish.eu/" TargetMode="External"/><Relationship Id="rId12" Type="http://schemas.openxmlformats.org/officeDocument/2006/relationships/hyperlink" Target="http://www.cladea.org/" TargetMode="External"/><Relationship Id="rId17" Type="http://schemas.openxmlformats.org/officeDocument/2006/relationships/hyperlink" Target="https://euram.academy/" TargetMode="External"/><Relationship Id="rId25" Type="http://schemas.openxmlformats.org/officeDocument/2006/relationships/hyperlink" Target="https://abcp2020.sinteseeventos.com.br/" TargetMode="External"/><Relationship Id="rId33" Type="http://schemas.openxmlformats.org/officeDocument/2006/relationships/hyperlink" Target="http://www.anpad.org.br/~anpad/eventos.php?cod_evento=18" TargetMode="External"/><Relationship Id="rId38" Type="http://schemas.openxmlformats.org/officeDocument/2006/relationships/hyperlink" Target="https://conbcon.com.br/" TargetMode="External"/><Relationship Id="rId46" Type="http://schemas.openxmlformats.org/officeDocument/2006/relationships/hyperlink" Target="https://www.issevec.uni-jena.de/" TargetMode="External"/><Relationship Id="rId59" Type="http://schemas.openxmlformats.org/officeDocument/2006/relationships/hyperlink" Target="https://www.asanet.org/annual-meeting-2020" TargetMode="External"/><Relationship Id="rId67" Type="http://schemas.openxmlformats.org/officeDocument/2006/relationships/hyperlink" Target="http://esarh.com.br/" TargetMode="External"/><Relationship Id="rId20" Type="http://schemas.openxmlformats.org/officeDocument/2006/relationships/hyperlink" Target="http://ebap.sbap.org.br/" TargetMode="External"/><Relationship Id="rId41" Type="http://schemas.openxmlformats.org/officeDocument/2006/relationships/hyperlink" Target="http://www.sbe.org.br/site" TargetMode="External"/><Relationship Id="rId54" Type="http://schemas.openxmlformats.org/officeDocument/2006/relationships/hyperlink" Target="http://santiago.strategicmanagement.net/dates.php" TargetMode="External"/><Relationship Id="rId62" Type="http://schemas.openxmlformats.org/officeDocument/2006/relationships/hyperlink" Target="https://www.agrh.fr/" TargetMode="External"/><Relationship Id="rId70" Type="http://schemas.openxmlformats.org/officeDocument/2006/relationships/hyperlink" Target="https://www.isa-sociology.org/en/conferences/world-congress" TargetMode="External"/><Relationship Id="rId75" Type="http://schemas.openxmlformats.org/officeDocument/2006/relationships/hyperlink" Target="http://www.anpad.org.br/home_eventos_at.php" TargetMode="External"/><Relationship Id="rId83" Type="http://schemas.openxmlformats.org/officeDocument/2006/relationships/hyperlink" Target="http://www.iamot.com/" TargetMode="External"/><Relationship Id="rId88" Type="http://schemas.openxmlformats.org/officeDocument/2006/relationships/hyperlink" Target="http://www.pomsmeetings.org/EventsNet/?pr=1&amp;ev=51" TargetMode="External"/><Relationship Id="rId91" Type="http://schemas.openxmlformats.org/officeDocument/2006/relationships/hyperlink" Target="https://ipsera.com/event-3338063" TargetMode="External"/><Relationship Id="rId96" Type="http://schemas.openxmlformats.org/officeDocument/2006/relationships/hyperlink" Target="http://www.emac2021conference.org/r/default.asp?iId=JDDGM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om.org/annualmeeting/" TargetMode="External"/><Relationship Id="rId15" Type="http://schemas.openxmlformats.org/officeDocument/2006/relationships/hyperlink" Target="http://www.unifor.br/" TargetMode="External"/><Relationship Id="rId23" Type="http://schemas.openxmlformats.org/officeDocument/2006/relationships/hyperlink" Target="http://www.enpp.com.br/" TargetMode="External"/><Relationship Id="rId28" Type="http://schemas.openxmlformats.org/officeDocument/2006/relationships/hyperlink" Target="https://amcis2020.aisconferences.org/" TargetMode="External"/><Relationship Id="rId36" Type="http://schemas.openxmlformats.org/officeDocument/2006/relationships/hyperlink" Target="https://www.apconference.org/" TargetMode="External"/><Relationship Id="rId49" Type="http://schemas.openxmlformats.org/officeDocument/2006/relationships/hyperlink" Target="https://aib.msu.edu/events/2015/" TargetMode="External"/><Relationship Id="rId57" Type="http://schemas.openxmlformats.org/officeDocument/2006/relationships/hyperlink" Target="http://www.sbeo.org.br/sbeo/iii-cbeo/" TargetMode="External"/><Relationship Id="rId10" Type="http://schemas.openxmlformats.org/officeDocument/2006/relationships/hyperlink" Target="https://icabm20.isag.pt/" TargetMode="External"/><Relationship Id="rId31" Type="http://schemas.openxmlformats.org/officeDocument/2006/relationships/hyperlink" Target="https://congressousp.fipecafi.org/" TargetMode="External"/><Relationship Id="rId44" Type="http://schemas.openxmlformats.org/officeDocument/2006/relationships/hyperlink" Target="http://www.eaacongress.org/r/home" TargetMode="External"/><Relationship Id="rId52" Type="http://schemas.openxmlformats.org/officeDocument/2006/relationships/hyperlink" Target="http://www.anpad.org.br/" TargetMode="External"/><Relationship Id="rId60" Type="http://schemas.openxmlformats.org/officeDocument/2006/relationships/hyperlink" Target="http://www.anpad.org.br/home_eventos_at.php" TargetMode="External"/><Relationship Id="rId65" Type="http://schemas.openxmlformats.org/officeDocument/2006/relationships/hyperlink" Target="https://www.anpocs2020.sinteseeventos.com.br/site/capa" TargetMode="External"/><Relationship Id="rId73" Type="http://schemas.openxmlformats.org/officeDocument/2006/relationships/hyperlink" Target="https://www.altecasociacion.org/" TargetMode="External"/><Relationship Id="rId78" Type="http://schemas.openxmlformats.org/officeDocument/2006/relationships/hyperlink" Target="http://gbata.org/conference/" TargetMode="External"/><Relationship Id="rId81" Type="http://schemas.openxmlformats.org/officeDocument/2006/relationships/hyperlink" Target="https://decisionsciences.org/annual-conferences/national-dsi/" TargetMode="External"/><Relationship Id="rId86" Type="http://schemas.openxmlformats.org/officeDocument/2006/relationships/hyperlink" Target="http://cdsid.org.br/sbpo2015/" TargetMode="External"/><Relationship Id="rId94" Type="http://schemas.openxmlformats.org/officeDocument/2006/relationships/hyperlink" Target="http://www.anpad.org.br/home_eventos_at.php" TargetMode="External"/><Relationship Id="rId99" Type="http://schemas.openxmlformats.org/officeDocument/2006/relationships/hyperlink" Target="https://www.issevec.uni-jena.de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ma-online.org/events/" TargetMode="External"/><Relationship Id="rId13" Type="http://schemas.openxmlformats.org/officeDocument/2006/relationships/hyperlink" Target="https://semead.com.br/23/" TargetMode="External"/><Relationship Id="rId18" Type="http://schemas.openxmlformats.org/officeDocument/2006/relationships/hyperlink" Target="http://www.anpad.org.br/" TargetMode="External"/><Relationship Id="rId39" Type="http://schemas.openxmlformats.org/officeDocument/2006/relationships/hyperlink" Target="https://en.anpec.org.br/" TargetMode="External"/><Relationship Id="rId34" Type="http://schemas.openxmlformats.org/officeDocument/2006/relationships/hyperlink" Target="https://eale.org/conference/eale-2020-online/general-information" TargetMode="External"/><Relationship Id="rId50" Type="http://schemas.openxmlformats.org/officeDocument/2006/relationships/hyperlink" Target="http://www.aiblat2015.com/" TargetMode="External"/><Relationship Id="rId55" Type="http://schemas.openxmlformats.org/officeDocument/2006/relationships/hyperlink" Target="http://santiago.strategicmanagement.net/dates.php" TargetMode="External"/><Relationship Id="rId76" Type="http://schemas.openxmlformats.org/officeDocument/2006/relationships/hyperlink" Target="http://www.anpad.org.br/" TargetMode="External"/><Relationship Id="rId97" Type="http://schemas.openxmlformats.org/officeDocument/2006/relationships/hyperlink" Target="https://www.carolconferencias.com/" TargetMode="External"/><Relationship Id="rId7" Type="http://schemas.openxmlformats.org/officeDocument/2006/relationships/hyperlink" Target="https://asac.ca/" TargetMode="External"/><Relationship Id="rId71" Type="http://schemas.openxmlformats.org/officeDocument/2006/relationships/hyperlink" Target="http://conarh.org.br/" TargetMode="External"/><Relationship Id="rId92" Type="http://schemas.openxmlformats.org/officeDocument/2006/relationships/hyperlink" Target="https://www.academyofmarketing.org/conference/conference-202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ngressousp.fipecafi.org/" TargetMode="External"/><Relationship Id="rId24" Type="http://schemas.openxmlformats.org/officeDocument/2006/relationships/hyperlink" Target="https://clad.org/" TargetMode="External"/><Relationship Id="rId40" Type="http://schemas.openxmlformats.org/officeDocument/2006/relationships/hyperlink" Target="http://abcustos.org.br/" TargetMode="External"/><Relationship Id="rId45" Type="http://schemas.openxmlformats.org/officeDocument/2006/relationships/hyperlink" Target="https://www.sioe.org/" TargetMode="External"/><Relationship Id="rId66" Type="http://schemas.openxmlformats.org/officeDocument/2006/relationships/hyperlink" Target="http://www.sober.org.br/" TargetMode="External"/><Relationship Id="rId87" Type="http://schemas.openxmlformats.org/officeDocument/2006/relationships/hyperlink" Target="http://www.simpep.feb.unesp.br/" TargetMode="External"/><Relationship Id="rId61" Type="http://schemas.openxmlformats.org/officeDocument/2006/relationships/hyperlink" Target="http://www.anpad.org.br/home_eventos_at.php" TargetMode="External"/><Relationship Id="rId82" Type="http://schemas.openxmlformats.org/officeDocument/2006/relationships/hyperlink" Target="https://hicss.hawaii.edu/" TargetMode="External"/><Relationship Id="rId19" Type="http://schemas.openxmlformats.org/officeDocument/2006/relationships/hyperlink" Target="https://www.bam.ac.uk/" TargetMode="External"/><Relationship Id="rId14" Type="http://schemas.openxmlformats.org/officeDocument/2006/relationships/hyperlink" Target="http://www.conad.adm.br/2018/" TargetMode="External"/><Relationship Id="rId30" Type="http://schemas.openxmlformats.org/officeDocument/2006/relationships/hyperlink" Target="https://www.glofin.org/" TargetMode="External"/><Relationship Id="rId35" Type="http://schemas.openxmlformats.org/officeDocument/2006/relationships/hyperlink" Target="http://www.sbfin.org.br/site/Encontros/2015" TargetMode="External"/><Relationship Id="rId56" Type="http://schemas.openxmlformats.org/officeDocument/2006/relationships/hyperlink" Target="https://internationalcms.org/" TargetMode="External"/><Relationship Id="rId77" Type="http://schemas.openxmlformats.org/officeDocument/2006/relationships/hyperlink" Target="https://singep.org.br/8/" TargetMode="External"/><Relationship Id="rId100" Type="http://schemas.openxmlformats.org/officeDocument/2006/relationships/hyperlink" Target="https://www.anptur.org.br/seminario/2020/" TargetMode="External"/><Relationship Id="rId8" Type="http://schemas.openxmlformats.org/officeDocument/2006/relationships/hyperlink" Target="http://www.balas.org/" TargetMode="External"/><Relationship Id="rId51" Type="http://schemas.openxmlformats.org/officeDocument/2006/relationships/hyperlink" Target="http://strategicmanagement.net/conf/annual.php" TargetMode="External"/><Relationship Id="rId72" Type="http://schemas.openxmlformats.org/officeDocument/2006/relationships/hyperlink" Target="http://www.simpoi.fgvsp.br/" TargetMode="External"/><Relationship Id="rId93" Type="http://schemas.openxmlformats.org/officeDocument/2006/relationships/hyperlink" Target="https://www.acrwebsite.org/assets/PDFs/acr2020cfp.pdf" TargetMode="External"/><Relationship Id="rId98" Type="http://schemas.openxmlformats.org/officeDocument/2006/relationships/hyperlink" Target="http://www.engema.org.b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2417</Words>
  <Characters>13056</Characters>
  <Application>Microsoft Office Word</Application>
  <DocSecurity>0</DocSecurity>
  <Lines>108</Lines>
  <Paragraphs>30</Paragraphs>
  <ScaleCrop>false</ScaleCrop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Oderlene Oliveira</dc:creator>
  <cp:keywords/>
  <cp:lastModifiedBy>Fernando Viana</cp:lastModifiedBy>
  <cp:revision>19</cp:revision>
  <cp:lastPrinted>2020-09-10T13:11:00Z</cp:lastPrinted>
  <dcterms:created xsi:type="dcterms:W3CDTF">2021-02-26T20:10:00Z</dcterms:created>
  <dcterms:modified xsi:type="dcterms:W3CDTF">2021-02-26T20:26:00Z</dcterms:modified>
</cp:coreProperties>
</file>